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41" w:rsidRPr="00CA4841" w:rsidRDefault="00CA4841">
      <w:pPr>
        <w:rPr>
          <w:b/>
          <w:u w:val="single"/>
        </w:rPr>
      </w:pPr>
      <w:bookmarkStart w:id="0" w:name="_GoBack"/>
      <w:bookmarkEnd w:id="0"/>
      <w:r w:rsidRPr="00CA4841">
        <w:rPr>
          <w:b/>
          <w:u w:val="single"/>
        </w:rPr>
        <w:t>Immunization Information:</w:t>
      </w:r>
    </w:p>
    <w:p w:rsidR="00CD10B0" w:rsidRDefault="00CD10B0">
      <w:r w:rsidRPr="00CD10B0">
        <w:t xml:space="preserve">Resources </w:t>
      </w:r>
      <w:hyperlink r:id="rId6" w:history="1">
        <w:r w:rsidRPr="00A127CA">
          <w:rPr>
            <w:rStyle w:val="Hyperlink"/>
          </w:rPr>
          <w:t>www.doh.wa.gov/immunization/schoolandchildcare</w:t>
        </w:r>
      </w:hyperlink>
    </w:p>
    <w:p w:rsidR="00B74EE6" w:rsidRDefault="00CD10B0">
      <w:r>
        <w:t xml:space="preserve"> One dose of </w:t>
      </w:r>
      <w:r w:rsidRPr="00CA4841">
        <w:rPr>
          <w:b/>
          <w:u w:val="single"/>
        </w:rPr>
        <w:t>Tdap</w:t>
      </w:r>
      <w:r>
        <w:t xml:space="preserve"> required for 6</w:t>
      </w:r>
      <w:r w:rsidRPr="00CD10B0">
        <w:rPr>
          <w:vertAlign w:val="superscript"/>
        </w:rPr>
        <w:t>th</w:t>
      </w:r>
      <w:r>
        <w:t xml:space="preserve"> to 12</w:t>
      </w:r>
      <w:r w:rsidRPr="00CD10B0">
        <w:rPr>
          <w:vertAlign w:val="superscript"/>
        </w:rPr>
        <w:t>th</w:t>
      </w:r>
      <w:r>
        <w:t xml:space="preserve"> grade IF student is 11 years old or older.</w:t>
      </w:r>
    </w:p>
    <w:p w:rsidR="00516D04" w:rsidRDefault="00516D04">
      <w:r w:rsidRPr="00CA4841">
        <w:rPr>
          <w:b/>
          <w:u w:val="single"/>
        </w:rPr>
        <w:t>Human papillomavirus</w:t>
      </w:r>
      <w:r>
        <w:t xml:space="preserve"> (HPV) is a common cause of genital, oral and skin infections. </w:t>
      </w:r>
      <w:r w:rsidR="00D1012D">
        <w:t xml:space="preserve"> Many peopl</w:t>
      </w:r>
      <w:r w:rsidR="0039225A">
        <w:t xml:space="preserve">e who become infected with HPV </w:t>
      </w:r>
      <w:r w:rsidR="00D1012D">
        <w:t>will not have symptoms. However, some types of HPV can cause cervical, vaginal and vulvar cancers in females while other types can cause genital warts,  oral, anal, nick and head cancer in both males and females.</w:t>
      </w:r>
    </w:p>
    <w:p w:rsidR="00D1012D" w:rsidRDefault="00D1012D" w:rsidP="00D1012D">
      <w:pPr>
        <w:pStyle w:val="ListParagraph"/>
        <w:numPr>
          <w:ilvl w:val="0"/>
          <w:numId w:val="1"/>
        </w:numPr>
      </w:pPr>
      <w:r>
        <w:t xml:space="preserve">Two HPV vaccines are available, Gardasil (HPV4) and </w:t>
      </w:r>
      <w:proofErr w:type="spellStart"/>
      <w:r>
        <w:t>Cervarix</w:t>
      </w:r>
      <w:proofErr w:type="spellEnd"/>
      <w:r>
        <w:t xml:space="preserve"> (HPV2). These vaccines protect against two types of HPV which cause 75% of cervical cancers.  HPV4 a</w:t>
      </w:r>
      <w:r w:rsidR="00B147B9">
        <w:t>ls</w:t>
      </w:r>
      <w:r>
        <w:t>o protects again two types of HPV that cause 90% of genital warts in both males and females.</w:t>
      </w:r>
    </w:p>
    <w:p w:rsidR="00D1012D" w:rsidRDefault="00D1012D"/>
    <w:p w:rsidR="00D1012D" w:rsidRDefault="00D1012D">
      <w:r w:rsidRPr="004F00D1">
        <w:rPr>
          <w:b/>
          <w:u w:val="single"/>
        </w:rPr>
        <w:t>Meningococcal disease</w:t>
      </w:r>
      <w:r>
        <w:t xml:space="preserve"> is spread by direct contact with infected people by coughing, kissing, or sharing anything by mouth, like utensi</w:t>
      </w:r>
      <w:r w:rsidR="00B147B9">
        <w:t>l</w:t>
      </w:r>
      <w:r>
        <w:t xml:space="preserve">s or toothbrushes.  It can cause pneumonia, blood stream infection, and meningitis (swelling of the covering of the brain and spinal cord).  Severe disease can cause brain damage, hearing loss, or limb loss.  </w:t>
      </w:r>
    </w:p>
    <w:p w:rsidR="00D1012D" w:rsidRDefault="00D1012D" w:rsidP="00C55A23">
      <w:pPr>
        <w:pStyle w:val="ListParagraph"/>
        <w:numPr>
          <w:ilvl w:val="0"/>
          <w:numId w:val="1"/>
        </w:numPr>
      </w:pPr>
      <w:r>
        <w:t>People exposed to the meningococcal bacteria may experience fever, cough, runny nose, headache, neck stiffness, unusual skin lesions, and infections of the blood or brain (which can be fatal).</w:t>
      </w:r>
    </w:p>
    <w:p w:rsidR="00CA4841" w:rsidRDefault="00D1012D" w:rsidP="00CA4841">
      <w:pPr>
        <w:pStyle w:val="ListParagraph"/>
        <w:numPr>
          <w:ilvl w:val="0"/>
          <w:numId w:val="1"/>
        </w:numPr>
      </w:pPr>
      <w:r>
        <w:t>Meningococcal vaccine can prevent four types of m</w:t>
      </w:r>
      <w:r w:rsidR="00B147B9">
        <w:t>e</w:t>
      </w:r>
      <w:r>
        <w:t>ningoc</w:t>
      </w:r>
      <w:r w:rsidR="00B147B9">
        <w:t>o</w:t>
      </w:r>
      <w:r>
        <w:t>ccal disease.  It can’t prevent all types of the disease, but it does help protect many people who might become sick if they don’t get the vaccine.  Two meningococcal vaccines are available in the US.</w:t>
      </w:r>
    </w:p>
    <w:p w:rsidR="004F00D1" w:rsidRDefault="004F00D1" w:rsidP="004F00D1">
      <w:pPr>
        <w:pStyle w:val="ListParagraph"/>
      </w:pPr>
    </w:p>
    <w:p w:rsidR="00CA4841" w:rsidRDefault="00CA4841" w:rsidP="00CA4841">
      <w:r>
        <w:t>Please consider contacting your health provider for more information about these two immunizations.</w:t>
      </w:r>
    </w:p>
    <w:p w:rsidR="000164C3" w:rsidRDefault="000164C3" w:rsidP="00CA4841">
      <w:pPr>
        <w:spacing w:line="240" w:lineRule="auto"/>
      </w:pPr>
      <w:r>
        <w:t>Clallam County Public Health Section offers immunization services to children, adolescents, and adults at walk-in immunization clinics in Port Angeles and Forks. Phone: 360-417-2274</w:t>
      </w:r>
    </w:p>
    <w:p w:rsidR="00D1012D" w:rsidRDefault="00C55A23" w:rsidP="00CA4841">
      <w:pPr>
        <w:spacing w:line="240" w:lineRule="auto"/>
      </w:pPr>
      <w:r>
        <w:t>The Washington State Dept. of Health web site below is a good source of additional information.</w:t>
      </w:r>
    </w:p>
    <w:p w:rsidR="00D1012D" w:rsidRDefault="00D1012D" w:rsidP="00CA4841">
      <w:pPr>
        <w:spacing w:line="240" w:lineRule="auto"/>
      </w:pPr>
      <w:r w:rsidRPr="00D1012D">
        <w:t>http://www.doh.wa.gov/YouandYourFamily/Immunization/Diseases.aspx</w:t>
      </w:r>
    </w:p>
    <w:sectPr w:rsidR="00D10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179D6"/>
    <w:multiLevelType w:val="hybridMultilevel"/>
    <w:tmpl w:val="D2A0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4D3E8D"/>
    <w:multiLevelType w:val="hybridMultilevel"/>
    <w:tmpl w:val="82A4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B0"/>
    <w:rsid w:val="000164C3"/>
    <w:rsid w:val="000322B6"/>
    <w:rsid w:val="00381219"/>
    <w:rsid w:val="0039225A"/>
    <w:rsid w:val="004F00D1"/>
    <w:rsid w:val="00516D04"/>
    <w:rsid w:val="00561346"/>
    <w:rsid w:val="00667161"/>
    <w:rsid w:val="008D39E3"/>
    <w:rsid w:val="008E15CA"/>
    <w:rsid w:val="00A3244B"/>
    <w:rsid w:val="00B147B9"/>
    <w:rsid w:val="00B74EE6"/>
    <w:rsid w:val="00C55A23"/>
    <w:rsid w:val="00CA4841"/>
    <w:rsid w:val="00CD10B0"/>
    <w:rsid w:val="00D1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0B0"/>
    <w:rPr>
      <w:color w:val="0000FF" w:themeColor="hyperlink"/>
      <w:u w:val="single"/>
    </w:rPr>
  </w:style>
  <w:style w:type="paragraph" w:styleId="ListParagraph">
    <w:name w:val="List Paragraph"/>
    <w:basedOn w:val="Normal"/>
    <w:uiPriority w:val="34"/>
    <w:qFormat/>
    <w:rsid w:val="00D10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0B0"/>
    <w:rPr>
      <w:color w:val="0000FF" w:themeColor="hyperlink"/>
      <w:u w:val="single"/>
    </w:rPr>
  </w:style>
  <w:style w:type="paragraph" w:styleId="ListParagraph">
    <w:name w:val="List Paragraph"/>
    <w:basedOn w:val="Normal"/>
    <w:uiPriority w:val="34"/>
    <w:qFormat/>
    <w:rsid w:val="00D10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h.wa.gov/immunization/schoolandchildca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Sequim School District</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Bittner</dc:creator>
  <cp:lastModifiedBy>Ardis Mangano</cp:lastModifiedBy>
  <cp:revision>2</cp:revision>
  <dcterms:created xsi:type="dcterms:W3CDTF">2014-10-01T21:25:00Z</dcterms:created>
  <dcterms:modified xsi:type="dcterms:W3CDTF">2014-10-01T21:25:00Z</dcterms:modified>
</cp:coreProperties>
</file>